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1113EB0" w14:textId="77777777" w:rsidR="00C813A9" w:rsidRDefault="00C813A9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F0B8464" w14:textId="67F287D3" w:rsidR="00515EE6" w:rsidRPr="00332916" w:rsidRDefault="00515EE6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 w:rsidR="003121C6">
        <w:rPr>
          <w:rFonts w:ascii="Arial" w:eastAsia="Arial" w:hAnsi="Arial"/>
          <w:b/>
          <w:sz w:val="24"/>
          <w:szCs w:val="24"/>
        </w:rPr>
        <w:t>13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6715A3">
        <w:rPr>
          <w:rFonts w:ascii="Arial" w:eastAsia="Arial" w:hAnsi="Arial"/>
          <w:b/>
          <w:sz w:val="24"/>
          <w:szCs w:val="24"/>
        </w:rPr>
        <w:t>12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27E2DB41" w14:textId="2C5DDFC3" w:rsidR="00515EE6" w:rsidRPr="00E75038" w:rsidRDefault="002B421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Primavera, Jd. Califórnia</w:t>
      </w:r>
      <w:r w:rsidR="00391A75">
        <w:rPr>
          <w:rFonts w:ascii="Arial" w:eastAsia="Arial" w:hAnsi="Arial"/>
          <w:sz w:val="24"/>
          <w:szCs w:val="24"/>
        </w:rPr>
        <w:t>, Jd. Paraíso, Jd. Real Paraíso</w:t>
      </w:r>
    </w:p>
    <w:p w14:paraId="450207E2" w14:textId="30A2FA64" w:rsidR="00515EE6" w:rsidRPr="00E75038" w:rsidRDefault="006715A3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3121C6">
        <w:rPr>
          <w:rFonts w:ascii="Arial" w:eastAsia="Arial" w:hAnsi="Arial"/>
          <w:sz w:val="24"/>
          <w:szCs w:val="24"/>
        </w:rPr>
        <w:t>, Parque Cosmo e São Francisco</w:t>
      </w:r>
    </w:p>
    <w:p w14:paraId="79F53693" w14:textId="013CD6F2" w:rsidR="00515EE6" w:rsidRPr="00E75038" w:rsidRDefault="003121C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Santana e Jd. Bandeirantes</w:t>
      </w:r>
    </w:p>
    <w:p w14:paraId="4F3B9E90" w14:textId="25A50455" w:rsidR="00515EE6" w:rsidRDefault="00515EE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3121C6">
        <w:rPr>
          <w:rFonts w:ascii="Arial" w:eastAsia="Arial" w:hAnsi="Arial"/>
          <w:sz w:val="24"/>
          <w:szCs w:val="24"/>
        </w:rPr>
        <w:t>Novo Bela Vista e Jd. Amélia</w:t>
      </w:r>
    </w:p>
    <w:p w14:paraId="6CAB76CB" w14:textId="4A8B7AB4" w:rsidR="00E47F2C" w:rsidRPr="005D2840" w:rsidRDefault="00391A7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Vale dos Sonhos </w:t>
      </w:r>
      <w:r w:rsidR="003121C6">
        <w:rPr>
          <w:rFonts w:ascii="Arial" w:eastAsia="Arial" w:hAnsi="Arial"/>
          <w:sz w:val="24"/>
          <w:szCs w:val="24"/>
        </w:rPr>
        <w:t xml:space="preserve"> e Centenário ( Parte de Baixo)</w:t>
      </w:r>
    </w:p>
    <w:p w14:paraId="7CA3AAD0" w14:textId="18CA033B" w:rsidR="0009680F" w:rsidRDefault="0009680F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6D706CF" w14:textId="1CBF4DD7" w:rsidR="00515EE6" w:rsidRDefault="00515EE6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D2840">
        <w:rPr>
          <w:rFonts w:ascii="Arial" w:eastAsia="Arial" w:hAnsi="Arial"/>
          <w:b/>
          <w:sz w:val="24"/>
          <w:szCs w:val="24"/>
        </w:rPr>
        <w:t>QUARTA- FEIRA</w:t>
      </w:r>
      <w:r>
        <w:rPr>
          <w:rFonts w:ascii="Arial" w:eastAsia="Arial" w:hAnsi="Arial"/>
          <w:b/>
          <w:sz w:val="24"/>
          <w:szCs w:val="24"/>
        </w:rPr>
        <w:t xml:space="preserve"> (</w:t>
      </w:r>
      <w:r w:rsidR="003121C6">
        <w:rPr>
          <w:rFonts w:ascii="Arial" w:eastAsia="Arial" w:hAnsi="Arial"/>
          <w:b/>
          <w:sz w:val="24"/>
          <w:szCs w:val="24"/>
        </w:rPr>
        <w:t>14</w:t>
      </w:r>
      <w:r>
        <w:rPr>
          <w:rFonts w:ascii="Arial" w:eastAsia="Arial" w:hAnsi="Arial"/>
          <w:b/>
          <w:sz w:val="24"/>
          <w:szCs w:val="24"/>
        </w:rPr>
        <w:t>/</w:t>
      </w:r>
      <w:r w:rsidR="006715A3">
        <w:rPr>
          <w:rFonts w:ascii="Arial" w:eastAsia="Arial" w:hAnsi="Arial"/>
          <w:b/>
          <w:sz w:val="24"/>
          <w:szCs w:val="24"/>
        </w:rPr>
        <w:t>12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322D2FCE" w14:textId="732E8AEB" w:rsidR="00515EE6" w:rsidRPr="00524CD2" w:rsidRDefault="002B421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67C99">
        <w:rPr>
          <w:rFonts w:ascii="Arial" w:eastAsia="Arial" w:hAnsi="Arial"/>
          <w:sz w:val="24"/>
          <w:szCs w:val="24"/>
        </w:rPr>
        <w:t xml:space="preserve">Novo </w:t>
      </w:r>
      <w:r>
        <w:rPr>
          <w:rFonts w:ascii="Arial" w:eastAsia="Arial" w:hAnsi="Arial"/>
          <w:sz w:val="24"/>
          <w:szCs w:val="24"/>
        </w:rPr>
        <w:t>Paraíso</w:t>
      </w:r>
      <w:r w:rsidR="00A67C99">
        <w:rPr>
          <w:rFonts w:ascii="Arial" w:eastAsia="Arial" w:hAnsi="Arial"/>
          <w:sz w:val="24"/>
          <w:szCs w:val="24"/>
        </w:rPr>
        <w:t xml:space="preserve"> e Residencial Barbizan</w:t>
      </w:r>
      <w:r w:rsidR="00B842DF">
        <w:rPr>
          <w:rFonts w:ascii="Arial" w:eastAsia="Arial" w:hAnsi="Arial"/>
          <w:sz w:val="24"/>
          <w:szCs w:val="24"/>
        </w:rPr>
        <w:t xml:space="preserve"> </w:t>
      </w:r>
      <w:r w:rsidR="00515EE6" w:rsidRPr="00524CD2">
        <w:rPr>
          <w:rFonts w:ascii="Arial" w:eastAsia="Arial" w:hAnsi="Arial"/>
          <w:sz w:val="24"/>
          <w:szCs w:val="24"/>
        </w:rPr>
        <w:t xml:space="preserve"> </w:t>
      </w:r>
    </w:p>
    <w:p w14:paraId="0A8FCE60" w14:textId="4C4D236D" w:rsidR="00515EE6" w:rsidRPr="00524CD2" w:rsidRDefault="006715A3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3121C6">
        <w:rPr>
          <w:rFonts w:ascii="Arial" w:eastAsia="Arial" w:hAnsi="Arial"/>
          <w:sz w:val="24"/>
          <w:szCs w:val="24"/>
        </w:rPr>
        <w:t>ro e Jd. Alvorada</w:t>
      </w:r>
    </w:p>
    <w:p w14:paraId="49ECF8DD" w14:textId="4EE51F8D" w:rsidR="00515EE6" w:rsidRPr="00524CD2" w:rsidRDefault="003121C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Laranjeiras,</w:t>
      </w:r>
      <w:r w:rsidR="00A67C99">
        <w:rPr>
          <w:rFonts w:ascii="Arial" w:eastAsia="Arial" w:hAnsi="Arial"/>
          <w:sz w:val="24"/>
          <w:szCs w:val="24"/>
        </w:rPr>
        <w:t xml:space="preserve"> Jd. Can</w:t>
      </w:r>
      <w:r>
        <w:rPr>
          <w:rFonts w:ascii="Arial" w:eastAsia="Arial" w:hAnsi="Arial"/>
          <w:sz w:val="24"/>
          <w:szCs w:val="24"/>
        </w:rPr>
        <w:t xml:space="preserve">aã e Jd. Jaqueline </w:t>
      </w:r>
    </w:p>
    <w:p w14:paraId="231414C6" w14:textId="42E7E431" w:rsidR="00515EE6" w:rsidRPr="00524CD2" w:rsidRDefault="00515EE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 xml:space="preserve">Jd. </w:t>
      </w:r>
      <w:r w:rsidR="003121C6">
        <w:rPr>
          <w:rFonts w:ascii="Arial" w:eastAsia="Arial" w:hAnsi="Arial"/>
          <w:sz w:val="24"/>
          <w:szCs w:val="24"/>
        </w:rPr>
        <w:t>Vera Cruz e Jd. San Remo</w:t>
      </w:r>
    </w:p>
    <w:p w14:paraId="7F0BAE7A" w14:textId="29326BD0" w:rsidR="003126D8" w:rsidRPr="00E75038" w:rsidRDefault="00515EE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 xml:space="preserve">Jd. </w:t>
      </w:r>
      <w:r w:rsidR="006715A3">
        <w:rPr>
          <w:rFonts w:ascii="Arial" w:eastAsia="Arial" w:hAnsi="Arial"/>
          <w:sz w:val="24"/>
          <w:szCs w:val="24"/>
        </w:rPr>
        <w:t>Centenário</w:t>
      </w:r>
    </w:p>
    <w:p w14:paraId="3ECAE4D2" w14:textId="77777777" w:rsidR="006C2805" w:rsidRDefault="006C280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4428720F" w:rsidR="005D2840" w:rsidRDefault="00097B6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QUINTA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5D2840">
        <w:rPr>
          <w:rFonts w:ascii="Arial" w:eastAsia="Arial" w:hAnsi="Arial"/>
          <w:b/>
          <w:sz w:val="24"/>
          <w:szCs w:val="24"/>
        </w:rPr>
        <w:t xml:space="preserve"> ( </w:t>
      </w:r>
      <w:r w:rsidR="003121C6">
        <w:rPr>
          <w:rFonts w:ascii="Arial" w:eastAsia="Arial" w:hAnsi="Arial"/>
          <w:b/>
          <w:sz w:val="24"/>
          <w:szCs w:val="24"/>
        </w:rPr>
        <w:t>15</w:t>
      </w:r>
      <w:r w:rsidR="005D2840">
        <w:rPr>
          <w:rFonts w:ascii="Arial" w:eastAsia="Arial" w:hAnsi="Arial"/>
          <w:b/>
          <w:sz w:val="24"/>
          <w:szCs w:val="24"/>
        </w:rPr>
        <w:t>/1</w:t>
      </w:r>
      <w:r w:rsidR="00913FBA">
        <w:rPr>
          <w:rFonts w:ascii="Arial" w:eastAsia="Arial" w:hAnsi="Arial"/>
          <w:b/>
          <w:sz w:val="24"/>
          <w:szCs w:val="24"/>
        </w:rPr>
        <w:t>2</w:t>
      </w:r>
      <w:r w:rsidR="005D2840">
        <w:rPr>
          <w:rFonts w:ascii="Arial" w:eastAsia="Arial" w:hAnsi="Arial"/>
          <w:b/>
          <w:sz w:val="24"/>
          <w:szCs w:val="24"/>
        </w:rPr>
        <w:t>/22)</w:t>
      </w:r>
    </w:p>
    <w:p w14:paraId="1FC451DD" w14:textId="419B4DB5" w:rsidR="00E45AEC" w:rsidRDefault="00913FBA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Não haverá recolhimento</w:t>
      </w:r>
      <w:r w:rsidR="00565A73">
        <w:rPr>
          <w:rFonts w:ascii="Arial" w:eastAsia="Arial" w:hAnsi="Arial"/>
          <w:sz w:val="24"/>
          <w:szCs w:val="24"/>
        </w:rPr>
        <w:t>, pois</w:t>
      </w:r>
      <w:r>
        <w:rPr>
          <w:rFonts w:ascii="Arial" w:eastAsia="Arial" w:hAnsi="Arial"/>
          <w:sz w:val="24"/>
          <w:szCs w:val="24"/>
        </w:rPr>
        <w:t xml:space="preserve"> é dia de “capacitação” dos funcionários do PAD</w:t>
      </w:r>
    </w:p>
    <w:p w14:paraId="6536799F" w14:textId="77777777" w:rsidR="00170214" w:rsidRPr="006715A3" w:rsidRDefault="00170214" w:rsidP="00170214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629B108A" w14:textId="066A3741" w:rsidR="00E45AEC" w:rsidRDefault="00E45AEC" w:rsidP="00E45AEC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Pr="005D2840">
        <w:rPr>
          <w:rFonts w:ascii="Arial" w:eastAsia="Arial" w:hAnsi="Arial"/>
          <w:b/>
          <w:sz w:val="24"/>
          <w:szCs w:val="24"/>
        </w:rPr>
        <w:t>- FEIRA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="00565A73">
        <w:rPr>
          <w:rFonts w:ascii="Arial" w:eastAsia="Arial" w:hAnsi="Arial"/>
          <w:b/>
          <w:sz w:val="24"/>
          <w:szCs w:val="24"/>
        </w:rPr>
        <w:t>(</w:t>
      </w:r>
      <w:r w:rsidR="003121C6">
        <w:rPr>
          <w:rFonts w:ascii="Arial" w:eastAsia="Arial" w:hAnsi="Arial"/>
          <w:b/>
          <w:sz w:val="24"/>
          <w:szCs w:val="24"/>
        </w:rPr>
        <w:t>16</w:t>
      </w:r>
      <w:r>
        <w:rPr>
          <w:rFonts w:ascii="Arial" w:eastAsia="Arial" w:hAnsi="Arial"/>
          <w:b/>
          <w:sz w:val="24"/>
          <w:szCs w:val="24"/>
        </w:rPr>
        <w:t>/1</w:t>
      </w:r>
      <w:r w:rsidR="00913FBA">
        <w:rPr>
          <w:rFonts w:ascii="Arial" w:eastAsia="Arial" w:hAnsi="Arial"/>
          <w:b/>
          <w:sz w:val="24"/>
          <w:szCs w:val="24"/>
        </w:rPr>
        <w:t>2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71D65F03" w14:textId="4BF8FD69" w:rsidR="00E45AEC" w:rsidRPr="00524CD2" w:rsidRDefault="00E45AEC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Verde</w:t>
      </w:r>
    </w:p>
    <w:p w14:paraId="4807F0F9" w14:textId="689B5FA1" w:rsidR="00E45AEC" w:rsidRPr="00524CD2" w:rsidRDefault="003121C6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Centro, Vila Municipal e Vila Gadine</w:t>
      </w:r>
    </w:p>
    <w:p w14:paraId="3EE7EDD0" w14:textId="323C5632" w:rsidR="00E45AEC" w:rsidRDefault="00913FBA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das Oliveiras</w:t>
      </w:r>
      <w:r w:rsidR="003121C6">
        <w:rPr>
          <w:rFonts w:ascii="Arial" w:eastAsia="Arial" w:hAnsi="Arial"/>
          <w:sz w:val="24"/>
          <w:szCs w:val="24"/>
        </w:rPr>
        <w:t xml:space="preserve"> e São Miguel</w:t>
      </w:r>
    </w:p>
    <w:p w14:paraId="34EB4C59" w14:textId="08830887" w:rsidR="00E45AEC" w:rsidRDefault="00E45AEC" w:rsidP="006715A3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3121C6">
        <w:rPr>
          <w:rFonts w:ascii="Arial" w:eastAsia="Arial" w:hAnsi="Arial"/>
          <w:sz w:val="24"/>
          <w:szCs w:val="24"/>
        </w:rPr>
        <w:t>Imperial e Monte Belo</w:t>
      </w:r>
    </w:p>
    <w:p w14:paraId="3E7A3F67" w14:textId="5AA47DBB" w:rsidR="006715A3" w:rsidRPr="006715A3" w:rsidRDefault="003121C6" w:rsidP="006715A3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São Guilherme</w:t>
      </w:r>
    </w:p>
    <w:p w14:paraId="4D83D398" w14:textId="77777777" w:rsidR="00632C11" w:rsidRDefault="00632C11" w:rsidP="00632C11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5D64D6AA" w14:textId="3C93D5C9" w:rsidR="00632C11" w:rsidRDefault="00632C11" w:rsidP="00632C1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Pr="005D2840">
        <w:rPr>
          <w:rFonts w:ascii="Arial" w:eastAsia="Arial" w:hAnsi="Arial"/>
          <w:b/>
          <w:sz w:val="24"/>
          <w:szCs w:val="24"/>
        </w:rPr>
        <w:t>- FEIRA</w:t>
      </w:r>
      <w:r w:rsidR="00A460A7">
        <w:rPr>
          <w:rFonts w:ascii="Arial" w:eastAsia="Arial" w:hAnsi="Arial"/>
          <w:b/>
          <w:sz w:val="24"/>
          <w:szCs w:val="24"/>
        </w:rPr>
        <w:t xml:space="preserve"> (</w:t>
      </w:r>
      <w:r w:rsidR="003121C6">
        <w:rPr>
          <w:rFonts w:ascii="Arial" w:eastAsia="Arial" w:hAnsi="Arial"/>
          <w:b/>
          <w:sz w:val="24"/>
          <w:szCs w:val="24"/>
        </w:rPr>
        <w:t>19</w:t>
      </w:r>
      <w:r>
        <w:rPr>
          <w:rFonts w:ascii="Arial" w:eastAsia="Arial" w:hAnsi="Arial"/>
          <w:b/>
          <w:sz w:val="24"/>
          <w:szCs w:val="24"/>
        </w:rPr>
        <w:t>/1</w:t>
      </w:r>
      <w:r w:rsidR="00EF6C18">
        <w:rPr>
          <w:rFonts w:ascii="Arial" w:eastAsia="Arial" w:hAnsi="Arial"/>
          <w:b/>
          <w:sz w:val="24"/>
          <w:szCs w:val="24"/>
        </w:rPr>
        <w:t>2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5559497B" w14:textId="61BB51C1" w:rsidR="00632C11" w:rsidRDefault="00632C11" w:rsidP="00632C11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Paulista 1 e 2, Jd. São Cristóvão</w:t>
      </w:r>
    </w:p>
    <w:p w14:paraId="1B7B3C0C" w14:textId="4E509C58" w:rsidR="00632C11" w:rsidRDefault="00632C11" w:rsidP="00632C11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Vista, Jd. Novo Bela Vista e Jd. Amélia</w:t>
      </w:r>
    </w:p>
    <w:p w14:paraId="1C74F7BC" w14:textId="4B708CC8" w:rsidR="00632C11" w:rsidRDefault="006715A3" w:rsidP="00632C11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751F85B9" w14:textId="6A3B45D3" w:rsidR="00632C11" w:rsidRDefault="00EF6C18" w:rsidP="00632C11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3121C6">
        <w:rPr>
          <w:rFonts w:ascii="Arial" w:eastAsia="Arial" w:hAnsi="Arial"/>
          <w:sz w:val="24"/>
          <w:szCs w:val="24"/>
        </w:rPr>
        <w:t>Folador, Bom Retiro e Santa Rita</w:t>
      </w:r>
    </w:p>
    <w:p w14:paraId="7E116ABB" w14:textId="575FE4CE" w:rsidR="001526F0" w:rsidRDefault="003121C6" w:rsidP="00632C11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14:paraId="02AF4C32" w14:textId="33C2EEB8" w:rsidR="006C2805" w:rsidRPr="005C5E26" w:rsidRDefault="006C2805" w:rsidP="005C5E26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3E2527" w14:textId="77777777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576280D9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E05FBE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E05FB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A11D8">
        <w:rPr>
          <w:rFonts w:ascii="Arial" w:eastAsia="Arial" w:hAnsi="Arial"/>
          <w:b/>
          <w:sz w:val="24"/>
          <w:szCs w:val="24"/>
          <w:u w:val="single"/>
        </w:rPr>
        <w:t>1</w:t>
      </w:r>
      <w:r w:rsidR="00E05FBE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FF4E77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1579EB4C" w14:textId="3AFAA6E2" w:rsidR="00304B79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EF6C18">
        <w:rPr>
          <w:rFonts w:ascii="Arial" w:eastAsia="Arial" w:hAnsi="Arial"/>
          <w:sz w:val="24"/>
          <w:szCs w:val="24"/>
        </w:rPr>
        <w:t xml:space="preserve">- </w:t>
      </w:r>
      <w:r w:rsidR="002E41C2">
        <w:rPr>
          <w:rFonts w:ascii="Arial" w:eastAsia="Arial" w:hAnsi="Arial"/>
          <w:sz w:val="24"/>
          <w:szCs w:val="24"/>
        </w:rPr>
        <w:t>Jd. Paraíso, Jd. Real Paraíso, Jd. Novo Paraíso, Residencial Barbizan, Jd. Primavera, Jd. Califórnia, Jd. Aeroclube, Jd. São Cristóvão e Jd. Paulista 1 e 2</w:t>
      </w:r>
      <w:r w:rsidR="00BE5E7A">
        <w:rPr>
          <w:rFonts w:ascii="Arial" w:eastAsia="Arial" w:hAnsi="Arial"/>
          <w:sz w:val="24"/>
          <w:szCs w:val="24"/>
        </w:rPr>
        <w:t>, Jd. Vale Verde, Pq. Cosmo, Jd. São Francisco, Distrito de Aparecida de Monte Alto e Cemitério Municipal.</w:t>
      </w:r>
    </w:p>
    <w:p w14:paraId="6BA33C7A" w14:textId="77777777" w:rsidR="002E41C2" w:rsidRDefault="002E41C2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</w:p>
    <w:p w14:paraId="2C11603A" w14:textId="03CE7538" w:rsidR="005148EB" w:rsidRPr="00304B79" w:rsidRDefault="00304B79" w:rsidP="009F6BA7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9F6BA7">
        <w:rPr>
          <w:rFonts w:ascii="Arial" w:eastAsia="Arial" w:hAnsi="Arial"/>
          <w:sz w:val="24"/>
          <w:szCs w:val="24"/>
        </w:rPr>
        <w:t xml:space="preserve">Jd. </w:t>
      </w:r>
      <w:r w:rsidR="00AC1EF4">
        <w:rPr>
          <w:rFonts w:ascii="Arial" w:eastAsia="Arial" w:hAnsi="Arial"/>
          <w:sz w:val="24"/>
          <w:szCs w:val="24"/>
        </w:rPr>
        <w:t>Tangará, Jd. Folador, Jd. Esperança, Jd. Bom Retiro, Jd. Santa Rita, Jd. Santana, Jd. dos Buritis, Jd. Bandeirantes, Jd. Laranjeiras, Jd. Canaã, Jd. São Luís e Pq. das Flores.</w:t>
      </w:r>
      <w:bookmarkStart w:id="0" w:name="_GoBack"/>
      <w:bookmarkEnd w:id="0"/>
    </w:p>
    <w:p w14:paraId="2DEE205E" w14:textId="77777777" w:rsidR="009329E0" w:rsidRDefault="009329E0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27B5B209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551F23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1327A5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327A5">
        <w:rPr>
          <w:rFonts w:ascii="Arial" w:eastAsia="Arial" w:hAnsi="Arial"/>
          <w:b/>
          <w:sz w:val="24"/>
          <w:szCs w:val="24"/>
          <w:u w:val="single"/>
        </w:rPr>
        <w:t>1</w:t>
      </w:r>
      <w:r w:rsidR="00551F23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537F6D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8071AD4" w14:textId="77777777" w:rsidR="00551F23" w:rsidRPr="00551F23" w:rsidRDefault="00551F2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de águas pluviais na Estrada da Matinha do Marcussi, Bairro Tijuco</w:t>
      </w:r>
    </w:p>
    <w:p w14:paraId="539D0A7C" w14:textId="77777777" w:rsidR="00551F23" w:rsidRPr="00551F23" w:rsidRDefault="00551F2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de escoação de águas pluviais na Estrada do Anzol de Ouro</w:t>
      </w:r>
    </w:p>
    <w:p w14:paraId="4AA81E39" w14:textId="77777777" w:rsidR="00551F23" w:rsidRPr="001327A5" w:rsidRDefault="00551F2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Conserto de mata burros no final da Avenida do Pq. Cosmo</w:t>
      </w:r>
    </w:p>
    <w:p w14:paraId="2E9C4F1E" w14:textId="77777777" w:rsidR="00551F23" w:rsidRPr="00551F23" w:rsidRDefault="00551F2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Reparação em pontos críticos nas Estradas do Bairro Anhumas</w:t>
      </w:r>
    </w:p>
    <w:p w14:paraId="3D9406A5" w14:textId="77777777" w:rsidR="00551F23" w:rsidRPr="00551F23" w:rsidRDefault="00551F2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Anzol de Ouro</w:t>
      </w:r>
    </w:p>
    <w:p w14:paraId="72CFAC20" w14:textId="77777777" w:rsidR="00551F23" w:rsidRPr="00551F23" w:rsidRDefault="00551F2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da Água Limpa</w:t>
      </w:r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905831A" w14:textId="25C5CD3A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1D4B5C8E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B2FF7">
        <w:rPr>
          <w:rFonts w:ascii="Arial" w:hAnsi="Arial"/>
          <w:b/>
          <w:sz w:val="24"/>
          <w:szCs w:val="24"/>
          <w:u w:val="single"/>
        </w:rPr>
        <w:t>13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A874CE">
        <w:rPr>
          <w:rFonts w:ascii="Arial" w:hAnsi="Arial"/>
          <w:b/>
          <w:sz w:val="24"/>
          <w:szCs w:val="24"/>
          <w:u w:val="single"/>
        </w:rPr>
        <w:t>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874CE">
        <w:rPr>
          <w:rFonts w:ascii="Arial" w:hAnsi="Arial"/>
          <w:b/>
          <w:sz w:val="24"/>
          <w:szCs w:val="24"/>
          <w:u w:val="single"/>
        </w:rPr>
        <w:t>1</w:t>
      </w:r>
      <w:r w:rsidR="00EB2FF7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537F6D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1840742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Colocar grade de proteção (longa faixa) na Rua José Luiz Franco da Rocha</w:t>
      </w:r>
    </w:p>
    <w:p w14:paraId="211747FE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Eunice Zaupa</w:t>
      </w:r>
    </w:p>
    <w:p w14:paraId="1531AD06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Jeferson Luis Minjoni</w:t>
      </w:r>
    </w:p>
    <w:p w14:paraId="2DC7792D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João Alberto Aidar, 180 (Jd. Amélia)</w:t>
      </w:r>
    </w:p>
    <w:p w14:paraId="58807D73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Nhonhô do Livramento, 141</w:t>
      </w:r>
    </w:p>
    <w:p w14:paraId="54599744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Antônio Pugliesi, Jd. Real Paraíso</w:t>
      </w:r>
    </w:p>
    <w:p w14:paraId="0C0CFA87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nos bueiros na Rua Paschoal de Madeo, Jd. dos Ipês</w:t>
      </w:r>
    </w:p>
    <w:p w14:paraId="68F3B2F4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Wilson Folador, Distrito Industrial</w:t>
      </w:r>
    </w:p>
    <w:p w14:paraId="68253765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06 e Agosto</w:t>
      </w:r>
    </w:p>
    <w:p w14:paraId="76CB0816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Acre</w:t>
      </w:r>
    </w:p>
    <w:p w14:paraId="6602317F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 de Souza Calegari</w:t>
      </w:r>
    </w:p>
    <w:p w14:paraId="7D31B890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</w:t>
      </w:r>
    </w:p>
    <w:p w14:paraId="77826DEF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Belmiro Barbosa</w:t>
      </w:r>
    </w:p>
    <w:p w14:paraId="61C07351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Acácias, 835 á 974</w:t>
      </w:r>
    </w:p>
    <w:p w14:paraId="2F14D041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Inocêncio Ferraz Arruda</w:t>
      </w:r>
    </w:p>
    <w:p w14:paraId="4C8621AF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Rossi</w:t>
      </w:r>
    </w:p>
    <w:p w14:paraId="50C708C5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Porcina Honório Araújo, Jd. Jaqueline</w:t>
      </w:r>
    </w:p>
    <w:p w14:paraId="7EA8515E" w14:textId="77777777" w:rsidR="00660FD4" w:rsidRDefault="00660FD4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Rui Barbosa com a Rua Gustavo de Godoy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77777777" w:rsidR="00A219E2" w:rsidRPr="00D72911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770526B9" w14:textId="4C483AB1" w:rsidR="005A7097" w:rsidRDefault="005A7097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189B223" w14:textId="77777777" w:rsidR="005A7097" w:rsidRDefault="005A7097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A83BBE3" w14:textId="77777777" w:rsidR="005A7097" w:rsidRPr="002B1D31" w:rsidRDefault="005A7097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Pr="002B1D31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2B1D31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947EF" w14:textId="77777777" w:rsidR="00F612F7" w:rsidRDefault="00F612F7" w:rsidP="00757770">
      <w:r>
        <w:separator/>
      </w:r>
    </w:p>
  </w:endnote>
  <w:endnote w:type="continuationSeparator" w:id="0">
    <w:p w14:paraId="6A1BEFA9" w14:textId="77777777" w:rsidR="00F612F7" w:rsidRDefault="00F612F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F612F7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4B9DB" w14:textId="77777777" w:rsidR="00F612F7" w:rsidRDefault="00F612F7" w:rsidP="00757770">
      <w:r>
        <w:separator/>
      </w:r>
    </w:p>
  </w:footnote>
  <w:footnote w:type="continuationSeparator" w:id="0">
    <w:p w14:paraId="44121422" w14:textId="77777777" w:rsidR="00F612F7" w:rsidRDefault="00F612F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31"/>
  </w:num>
  <w:num w:numId="5">
    <w:abstractNumId w:val="13"/>
  </w:num>
  <w:num w:numId="6">
    <w:abstractNumId w:val="3"/>
  </w:num>
  <w:num w:numId="7">
    <w:abstractNumId w:val="26"/>
  </w:num>
  <w:num w:numId="8">
    <w:abstractNumId w:val="24"/>
  </w:num>
  <w:num w:numId="9">
    <w:abstractNumId w:val="7"/>
  </w:num>
  <w:num w:numId="10">
    <w:abstractNumId w:val="5"/>
  </w:num>
  <w:num w:numId="11">
    <w:abstractNumId w:val="32"/>
  </w:num>
  <w:num w:numId="12">
    <w:abstractNumId w:val="30"/>
  </w:num>
  <w:num w:numId="13">
    <w:abstractNumId w:val="27"/>
  </w:num>
  <w:num w:numId="14">
    <w:abstractNumId w:val="15"/>
  </w:num>
  <w:num w:numId="15">
    <w:abstractNumId w:val="20"/>
  </w:num>
  <w:num w:numId="16">
    <w:abstractNumId w:val="10"/>
  </w:num>
  <w:num w:numId="17">
    <w:abstractNumId w:val="12"/>
  </w:num>
  <w:num w:numId="18">
    <w:abstractNumId w:val="4"/>
  </w:num>
  <w:num w:numId="19">
    <w:abstractNumId w:val="18"/>
  </w:num>
  <w:num w:numId="20">
    <w:abstractNumId w:val="25"/>
  </w:num>
  <w:num w:numId="21">
    <w:abstractNumId w:val="9"/>
  </w:num>
  <w:num w:numId="22">
    <w:abstractNumId w:val="2"/>
  </w:num>
  <w:num w:numId="23">
    <w:abstractNumId w:val="17"/>
  </w:num>
  <w:num w:numId="24">
    <w:abstractNumId w:val="11"/>
  </w:num>
  <w:num w:numId="25">
    <w:abstractNumId w:val="8"/>
  </w:num>
  <w:num w:numId="26">
    <w:abstractNumId w:val="19"/>
  </w:num>
  <w:num w:numId="27">
    <w:abstractNumId w:val="21"/>
  </w:num>
  <w:num w:numId="28">
    <w:abstractNumId w:val="6"/>
  </w:num>
  <w:num w:numId="29">
    <w:abstractNumId w:val="16"/>
  </w:num>
  <w:num w:numId="30">
    <w:abstractNumId w:val="33"/>
  </w:num>
  <w:num w:numId="31">
    <w:abstractNumId w:val="0"/>
  </w:num>
  <w:num w:numId="32">
    <w:abstractNumId w:val="14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16AF"/>
    <w:rsid w:val="003118E7"/>
    <w:rsid w:val="00311D6E"/>
    <w:rsid w:val="003121C6"/>
    <w:rsid w:val="003126D8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48EB"/>
    <w:rsid w:val="0051556C"/>
    <w:rsid w:val="00515EE6"/>
    <w:rsid w:val="0051609E"/>
    <w:rsid w:val="005202F9"/>
    <w:rsid w:val="00521E09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7F6D"/>
    <w:rsid w:val="00540288"/>
    <w:rsid w:val="00540EC1"/>
    <w:rsid w:val="00540F60"/>
    <w:rsid w:val="0054310B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0FD4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34C9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1EF4"/>
    <w:rsid w:val="00AC3418"/>
    <w:rsid w:val="00AC3644"/>
    <w:rsid w:val="00AC4263"/>
    <w:rsid w:val="00AC5145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18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4E77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96D6-5540-4C92-949D-8FDAE264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11</cp:revision>
  <cp:lastPrinted>2022-11-29T11:53:00Z</cp:lastPrinted>
  <dcterms:created xsi:type="dcterms:W3CDTF">2022-12-12T10:04:00Z</dcterms:created>
  <dcterms:modified xsi:type="dcterms:W3CDTF">2022-12-13T11:20:00Z</dcterms:modified>
</cp:coreProperties>
</file>