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4C5C2ACF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3C138A">
        <w:rPr>
          <w:rFonts w:ascii="Arial" w:eastAsia="Arial" w:hAnsi="Arial"/>
          <w:b/>
          <w:sz w:val="24"/>
          <w:szCs w:val="24"/>
        </w:rPr>
        <w:t>31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2DD29CFF" w:rsidR="000D24A3" w:rsidRPr="00E6328E" w:rsidRDefault="00713628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C138A">
        <w:rPr>
          <w:rFonts w:ascii="Arial" w:eastAsia="Arial" w:hAnsi="Arial"/>
          <w:sz w:val="24"/>
          <w:szCs w:val="24"/>
        </w:rPr>
        <w:t xml:space="preserve">Vera Cruz e Jd. Acapulco </w:t>
      </w:r>
      <w:r w:rsidR="003C138A" w:rsidRPr="007176B1">
        <w:rPr>
          <w:rFonts w:ascii="Arial" w:eastAsia="Arial" w:hAnsi="Arial"/>
          <w:b/>
          <w:sz w:val="24"/>
          <w:szCs w:val="24"/>
        </w:rPr>
        <w:t>(Arrastão da Dengue)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52BD1094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3C138A">
        <w:rPr>
          <w:rFonts w:ascii="Arial" w:eastAsia="Arial" w:hAnsi="Arial"/>
          <w:b/>
          <w:sz w:val="24"/>
          <w:szCs w:val="24"/>
        </w:rPr>
        <w:t>01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3C138A">
        <w:rPr>
          <w:rFonts w:ascii="Arial" w:eastAsia="Arial" w:hAnsi="Arial"/>
          <w:b/>
          <w:sz w:val="24"/>
          <w:szCs w:val="24"/>
        </w:rPr>
        <w:t>11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23F2C142" w14:textId="18BB1973" w:rsidR="00F750DB" w:rsidRPr="007176B1" w:rsidRDefault="003C138A" w:rsidP="003C138A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76B1">
        <w:rPr>
          <w:rFonts w:ascii="Arial" w:eastAsia="Arial" w:hAnsi="Arial"/>
          <w:sz w:val="24"/>
          <w:szCs w:val="24"/>
        </w:rPr>
        <w:t>Centro</w:t>
      </w:r>
    </w:p>
    <w:p w14:paraId="4082C83B" w14:textId="30488796" w:rsidR="003C138A" w:rsidRPr="007176B1" w:rsidRDefault="007176B1" w:rsidP="003C138A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76B1">
        <w:rPr>
          <w:rFonts w:ascii="Arial" w:eastAsia="Arial" w:hAnsi="Arial"/>
          <w:sz w:val="24"/>
          <w:szCs w:val="24"/>
        </w:rPr>
        <w:t>São Francisco</w:t>
      </w:r>
    </w:p>
    <w:p w14:paraId="6986579D" w14:textId="5E5C1505" w:rsidR="007176B1" w:rsidRPr="007176B1" w:rsidRDefault="007176B1" w:rsidP="003C138A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76B1">
        <w:rPr>
          <w:rFonts w:ascii="Arial" w:eastAsia="Arial" w:hAnsi="Arial"/>
          <w:sz w:val="24"/>
          <w:szCs w:val="24"/>
        </w:rPr>
        <w:t>São Cristóvão</w:t>
      </w:r>
    </w:p>
    <w:p w14:paraId="18626D05" w14:textId="20FC140D" w:rsidR="007176B1" w:rsidRPr="007176B1" w:rsidRDefault="007176B1" w:rsidP="003C138A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76B1">
        <w:rPr>
          <w:rFonts w:ascii="Arial" w:eastAsia="Arial" w:hAnsi="Arial"/>
          <w:sz w:val="24"/>
          <w:szCs w:val="24"/>
        </w:rPr>
        <w:t>Vila Municipal</w:t>
      </w:r>
    </w:p>
    <w:p w14:paraId="4C93F2C4" w14:textId="77777777" w:rsidR="00713628" w:rsidRDefault="00713628" w:rsidP="00F750DB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413A80A7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7176B1">
        <w:rPr>
          <w:rFonts w:ascii="Arial" w:eastAsia="Arial" w:hAnsi="Arial"/>
          <w:b/>
          <w:sz w:val="24"/>
          <w:szCs w:val="24"/>
        </w:rPr>
        <w:t>02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379A6ABA" w:rsidR="009B0471" w:rsidRDefault="007176B1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FERIADO (NÃO HAVERÁ COLETA)</w:t>
      </w:r>
    </w:p>
    <w:p w14:paraId="734AFB4C" w14:textId="77777777" w:rsidR="007176B1" w:rsidRDefault="007176B1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3850262C" w14:textId="77777777" w:rsidR="00FE4E7B" w:rsidRDefault="00FE4E7B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5164C119" w14:textId="70062BB1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7176B1">
        <w:rPr>
          <w:rFonts w:ascii="Arial" w:eastAsia="Arial" w:hAnsi="Arial"/>
          <w:b/>
          <w:sz w:val="24"/>
          <w:szCs w:val="24"/>
        </w:rPr>
        <w:t>03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311EA15E" w14:textId="2AB4BAB5" w:rsidR="009B0471" w:rsidRDefault="007176B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PONTO FACULTATIVO (NÃO HAVERÀ COLETA)</w:t>
      </w:r>
    </w:p>
    <w:p w14:paraId="57AD1F01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2D03362" w14:textId="77777777" w:rsidR="00FE4E7B" w:rsidRDefault="00FE4E7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1BBB633D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t>SEGUNDA – FEIRA (</w:t>
      </w:r>
      <w:r w:rsidR="007176B1">
        <w:rPr>
          <w:rFonts w:ascii="Arial" w:eastAsia="Arial" w:hAnsi="Arial"/>
          <w:b/>
          <w:sz w:val="24"/>
          <w:szCs w:val="24"/>
        </w:rPr>
        <w:t>06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0AFA4D16" w:rsidR="00411EA8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7176B1">
        <w:rPr>
          <w:rFonts w:ascii="Arial" w:eastAsia="Arial" w:hAnsi="Arial"/>
          <w:sz w:val="24"/>
          <w:szCs w:val="24"/>
        </w:rPr>
        <w:t>Novo Bela Vista, Jd. Amélia e Jd. Bela Vista</w:t>
      </w:r>
      <w:r w:rsidR="00D85E83">
        <w:rPr>
          <w:rFonts w:ascii="Arial" w:eastAsia="Arial" w:hAnsi="Arial"/>
          <w:sz w:val="24"/>
          <w:szCs w:val="24"/>
        </w:rPr>
        <w:t xml:space="preserve"> </w:t>
      </w:r>
      <w:r w:rsidR="00D85E83" w:rsidRPr="00D85E83">
        <w:rPr>
          <w:rFonts w:ascii="Arial" w:eastAsia="Arial" w:hAnsi="Arial"/>
          <w:b/>
          <w:sz w:val="24"/>
          <w:szCs w:val="24"/>
        </w:rPr>
        <w:t>(Arrastão da Dengue)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0750EFC6" w14:textId="77777777" w:rsidR="00FE4E7B" w:rsidRDefault="00FE4E7B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70B363A" w14:textId="77777777" w:rsidR="00FE4E7B" w:rsidRDefault="00FE4E7B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4CB3580" w14:textId="77777777" w:rsidR="00FE4E7B" w:rsidRDefault="00FE4E7B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78ED3E7A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lastRenderedPageBreak/>
        <w:t>PREVISÃO SEMANAL RECOLHIMENTO DE CASCALHO (</w:t>
      </w:r>
      <w:r w:rsidR="003C138A">
        <w:rPr>
          <w:rFonts w:ascii="Arial" w:eastAsia="Arial" w:hAnsi="Arial"/>
          <w:b/>
          <w:sz w:val="22"/>
          <w:szCs w:val="22"/>
          <w:u w:val="single"/>
        </w:rPr>
        <w:t>31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10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3C138A">
        <w:rPr>
          <w:rFonts w:ascii="Arial" w:eastAsia="Arial" w:hAnsi="Arial"/>
          <w:b/>
          <w:sz w:val="22"/>
          <w:szCs w:val="22"/>
          <w:u w:val="single"/>
        </w:rPr>
        <w:t>06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3C138A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5CCC1962" w:rsidR="00ED7C91" w:rsidRDefault="00D472FA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780AAC">
        <w:rPr>
          <w:rFonts w:ascii="Arial" w:eastAsia="Arial" w:hAnsi="Arial"/>
          <w:sz w:val="24"/>
          <w:szCs w:val="24"/>
        </w:rPr>
        <w:t xml:space="preserve">Continuação no </w:t>
      </w:r>
      <w:r w:rsidR="000E0695">
        <w:rPr>
          <w:rFonts w:ascii="Arial" w:eastAsia="Arial" w:hAnsi="Arial"/>
          <w:sz w:val="24"/>
          <w:szCs w:val="24"/>
        </w:rPr>
        <w:t xml:space="preserve">Jd. Monte Belo, Jd. Imperial, Jd. Vale dos Sonhos, Jd. Centenário, Jd. Bela Vista do Mirante, Vila São Guilherme, Jd. Alvorada, Vila </w:t>
      </w:r>
      <w:proofErr w:type="spellStart"/>
      <w:r w:rsidR="000E0695">
        <w:rPr>
          <w:rFonts w:ascii="Arial" w:eastAsia="Arial" w:hAnsi="Arial"/>
          <w:sz w:val="24"/>
          <w:szCs w:val="24"/>
        </w:rPr>
        <w:t>Gadine</w:t>
      </w:r>
      <w:proofErr w:type="spellEnd"/>
      <w:r w:rsidR="000E0695">
        <w:rPr>
          <w:rFonts w:ascii="Arial" w:eastAsia="Arial" w:hAnsi="Arial"/>
          <w:sz w:val="24"/>
          <w:szCs w:val="24"/>
        </w:rPr>
        <w:t xml:space="preserve"> e Vila Municipal.</w:t>
      </w:r>
    </w:p>
    <w:p w14:paraId="3FC2C5B1" w14:textId="77777777" w:rsidR="000E0695" w:rsidRDefault="000E0695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31544648" w14:textId="5250E848" w:rsidR="0082712F" w:rsidRPr="00992601" w:rsidRDefault="000E0695" w:rsidP="00992601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3C138A">
        <w:rPr>
          <w:rFonts w:ascii="Arial" w:eastAsia="Arial" w:hAnsi="Arial"/>
          <w:sz w:val="24"/>
          <w:szCs w:val="24"/>
        </w:rPr>
        <w:t>Continuação no</w:t>
      </w:r>
      <w:r>
        <w:rPr>
          <w:rFonts w:ascii="Arial" w:eastAsia="Arial" w:hAnsi="Arial"/>
          <w:sz w:val="24"/>
          <w:szCs w:val="24"/>
        </w:rPr>
        <w:t xml:space="preserve"> Jd. Bela Vista, J</w:t>
      </w:r>
      <w:r w:rsidR="007176B1">
        <w:rPr>
          <w:rFonts w:ascii="Arial" w:eastAsia="Arial" w:hAnsi="Arial"/>
          <w:sz w:val="24"/>
          <w:szCs w:val="24"/>
        </w:rPr>
        <w:t>d. Novo B</w:t>
      </w:r>
      <w:r w:rsidR="003C138A">
        <w:rPr>
          <w:rFonts w:ascii="Arial" w:eastAsia="Arial" w:hAnsi="Arial"/>
          <w:sz w:val="24"/>
          <w:szCs w:val="24"/>
        </w:rPr>
        <w:t>ela Vista, Jd. Amélia,</w:t>
      </w:r>
      <w:r>
        <w:rPr>
          <w:rFonts w:ascii="Arial" w:eastAsia="Arial" w:hAnsi="Arial"/>
          <w:sz w:val="24"/>
          <w:szCs w:val="24"/>
        </w:rPr>
        <w:t xml:space="preserve"> Parque dos Ipês 1 e 2</w:t>
      </w:r>
      <w:r w:rsidR="003C138A">
        <w:rPr>
          <w:rFonts w:ascii="Arial" w:eastAsia="Arial" w:hAnsi="Arial"/>
          <w:sz w:val="24"/>
          <w:szCs w:val="24"/>
        </w:rPr>
        <w:t>, Jd. Irina</w:t>
      </w:r>
      <w:r w:rsidR="007176B1">
        <w:rPr>
          <w:rFonts w:ascii="Arial" w:eastAsia="Arial" w:hAnsi="Arial"/>
          <w:sz w:val="24"/>
          <w:szCs w:val="24"/>
        </w:rPr>
        <w:t xml:space="preserve">, Jd. Paraiso, Jd. Real Paraiso e Residencial </w:t>
      </w:r>
      <w:proofErr w:type="spellStart"/>
      <w:r w:rsidR="007176B1"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>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3C416E54" w14:textId="766D3F61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9C22AD">
        <w:rPr>
          <w:rFonts w:ascii="Arial" w:eastAsia="Arial" w:hAnsi="Arial"/>
          <w:b/>
          <w:sz w:val="24"/>
          <w:szCs w:val="24"/>
          <w:u w:val="single"/>
        </w:rPr>
        <w:t>30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C22AD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9C22AD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8BF3B5B" w14:textId="77777777" w:rsidR="00513554" w:rsidRPr="009C22AD" w:rsidRDefault="00513554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aterramento com cascalho na Estrada do Santo Antônio,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1B54F1BF" w14:textId="77777777" w:rsidR="00513554" w:rsidRPr="00817565" w:rsidRDefault="00513554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Estrada do Tonho da Loja (Anhumas)</w:t>
      </w:r>
    </w:p>
    <w:p w14:paraId="24CADE24" w14:textId="77777777" w:rsidR="00513554" w:rsidRPr="009C22AD" w:rsidRDefault="00513554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que foi realizado o Melhor Caminho, no Bairro Anhumas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C8E0D10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C65D9E">
        <w:rPr>
          <w:rFonts w:ascii="Arial" w:hAnsi="Arial"/>
          <w:b/>
          <w:sz w:val="24"/>
          <w:szCs w:val="24"/>
          <w:u w:val="single"/>
        </w:rPr>
        <w:t>30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C65D9E">
        <w:rPr>
          <w:rFonts w:ascii="Arial" w:hAnsi="Arial"/>
          <w:b/>
          <w:sz w:val="24"/>
          <w:szCs w:val="24"/>
          <w:u w:val="single"/>
        </w:rPr>
        <w:t>01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C65D9E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8160F39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Abrindo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Rui Barbosa com 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152B42E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Rui Barbosa com 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6CD72492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ferragens e vigas em vários bueiros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14A2E968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lombada na Avenida Ayrton Senna</w:t>
      </w:r>
    </w:p>
    <w:p w14:paraId="48E0F1B4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tampas de concreto para carneiras do Cemitério Municipal, na Fábrica de Tubos</w:t>
      </w:r>
    </w:p>
    <w:p w14:paraId="78A565B2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José </w:t>
      </w:r>
      <w:proofErr w:type="spellStart"/>
      <w:r>
        <w:rPr>
          <w:rFonts w:ascii="Arial" w:hAnsi="Arial"/>
          <w:sz w:val="24"/>
          <w:szCs w:val="24"/>
        </w:rPr>
        <w:t>Kairalla</w:t>
      </w:r>
      <w:proofErr w:type="spellEnd"/>
      <w:r>
        <w:rPr>
          <w:rFonts w:ascii="Arial" w:hAnsi="Arial"/>
          <w:sz w:val="24"/>
          <w:szCs w:val="24"/>
        </w:rPr>
        <w:t>, 2570</w:t>
      </w:r>
    </w:p>
    <w:p w14:paraId="7C3B5FA9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Reforma de bueiro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0CD1DC4B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21 de Abril, 122</w:t>
      </w:r>
    </w:p>
    <w:p w14:paraId="69FCF37F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Vernizío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101</w:t>
      </w:r>
    </w:p>
    <w:p w14:paraId="28164F91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Porcina H. Araújo com a Rua Benedito Carlos</w:t>
      </w:r>
    </w:p>
    <w:p w14:paraId="7AF72DE3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canaleta de ferro na Rua Dr. Raul da Rocha Medeiros com 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77A850DA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0F32B0E9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Acácias</w:t>
      </w:r>
    </w:p>
    <w:p w14:paraId="26B99BE9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Fortunato </w:t>
      </w:r>
      <w:proofErr w:type="spellStart"/>
      <w:r>
        <w:rPr>
          <w:rFonts w:ascii="Arial" w:hAnsi="Arial"/>
          <w:sz w:val="24"/>
          <w:szCs w:val="24"/>
        </w:rPr>
        <w:t>Buzeto</w:t>
      </w:r>
      <w:proofErr w:type="spellEnd"/>
      <w:r>
        <w:rPr>
          <w:rFonts w:ascii="Arial" w:hAnsi="Arial"/>
          <w:sz w:val="24"/>
          <w:szCs w:val="24"/>
        </w:rPr>
        <w:t>, 180 e outros (Jd. Laranjeiras)</w:t>
      </w:r>
    </w:p>
    <w:p w14:paraId="399EF523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Coelho</w:t>
      </w:r>
    </w:p>
    <w:p w14:paraId="222F2219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de Souza </w:t>
      </w:r>
      <w:proofErr w:type="spellStart"/>
      <w:r>
        <w:rPr>
          <w:rFonts w:ascii="Arial" w:hAnsi="Arial"/>
          <w:sz w:val="24"/>
          <w:szCs w:val="24"/>
        </w:rPr>
        <w:t>Wada</w:t>
      </w:r>
      <w:proofErr w:type="spellEnd"/>
    </w:p>
    <w:p w14:paraId="053BDF85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Marcelino Valério Alves</w:t>
      </w:r>
    </w:p>
    <w:p w14:paraId="64FA9AE6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Marcos</w:t>
      </w:r>
    </w:p>
    <w:p w14:paraId="7D15627C" w14:textId="77777777" w:rsidR="005B6611" w:rsidRDefault="005B661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Vicinal do Povoado de Ibitirama</w:t>
      </w:r>
    </w:p>
    <w:p w14:paraId="245782C3" w14:textId="4D8388F6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67684C12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9339" w14:textId="77777777" w:rsidR="00EB620D" w:rsidRDefault="00EB620D" w:rsidP="00757770">
      <w:r>
        <w:separator/>
      </w:r>
    </w:p>
  </w:endnote>
  <w:endnote w:type="continuationSeparator" w:id="0">
    <w:p w14:paraId="47B3D0DA" w14:textId="77777777" w:rsidR="00EB620D" w:rsidRDefault="00EB620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EB620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3BD4" w14:textId="77777777" w:rsidR="00EB620D" w:rsidRDefault="00EB620D" w:rsidP="00757770">
      <w:r>
        <w:separator/>
      </w:r>
    </w:p>
  </w:footnote>
  <w:footnote w:type="continuationSeparator" w:id="0">
    <w:p w14:paraId="27F4F5A3" w14:textId="77777777" w:rsidR="00EB620D" w:rsidRDefault="00EB620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74624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17062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676D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76B1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D58D-7D25-49B9-947B-537A6049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10</cp:revision>
  <cp:lastPrinted>2023-09-15T13:40:00Z</cp:lastPrinted>
  <dcterms:created xsi:type="dcterms:W3CDTF">2023-10-30T10:09:00Z</dcterms:created>
  <dcterms:modified xsi:type="dcterms:W3CDTF">2023-10-30T18:13:00Z</dcterms:modified>
</cp:coreProperties>
</file>